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26" w:rsidRDefault="006805A3" w:rsidP="00F22B08">
      <w:pPr>
        <w:spacing w:after="0"/>
      </w:pPr>
      <w:r>
        <w:t>April 27</w:t>
      </w:r>
      <w:bookmarkStart w:id="0" w:name="_GoBack"/>
      <w:bookmarkEnd w:id="0"/>
      <w:r w:rsidR="009D5B16">
        <w:t>, 2020</w:t>
      </w:r>
    </w:p>
    <w:p w:rsidR="00F22B08" w:rsidRDefault="00F22B08" w:rsidP="00F22B08">
      <w:pPr>
        <w:spacing w:after="0"/>
      </w:pPr>
    </w:p>
    <w:p w:rsidR="0024273F" w:rsidRDefault="00426844" w:rsidP="00F22B08">
      <w:pPr>
        <w:spacing w:after="0"/>
      </w:pPr>
      <w:r>
        <w:t>Leslie Canyon National Wildlife Refuge</w:t>
      </w:r>
    </w:p>
    <w:p w:rsidR="00426844" w:rsidRDefault="00426844" w:rsidP="00A96E26">
      <w:pPr>
        <w:spacing w:after="0"/>
      </w:pPr>
      <w:r>
        <w:t>Attn: Assistant Manger</w:t>
      </w:r>
    </w:p>
    <w:p w:rsidR="00426844" w:rsidRDefault="00426844" w:rsidP="00A96E26">
      <w:pPr>
        <w:spacing w:after="0"/>
      </w:pPr>
      <w:r>
        <w:t>P.O. Box 3509</w:t>
      </w:r>
    </w:p>
    <w:p w:rsidR="00A96E26" w:rsidRDefault="00426844" w:rsidP="00A96E26">
      <w:pPr>
        <w:spacing w:after="0"/>
      </w:pPr>
      <w:r>
        <w:t>Douglas, AZ 85608</w:t>
      </w:r>
    </w:p>
    <w:p w:rsidR="00A96E26" w:rsidRDefault="00A96E26" w:rsidP="00A96E26">
      <w:pPr>
        <w:spacing w:after="0"/>
      </w:pPr>
    </w:p>
    <w:p w:rsidR="00A96E26" w:rsidRDefault="00A96E26" w:rsidP="008A40B8">
      <w:pPr>
        <w:spacing w:after="0"/>
      </w:pPr>
      <w:r>
        <w:t xml:space="preserve">Re: Hunt Comments </w:t>
      </w:r>
      <w:r w:rsidR="00426844">
        <w:t>Leslie Canyon</w:t>
      </w:r>
      <w:r w:rsidR="0024273F">
        <w:t xml:space="preserve"> National Wildlife Refuge</w:t>
      </w:r>
    </w:p>
    <w:p w:rsidR="008A40B8" w:rsidRDefault="008A40B8" w:rsidP="008A40B8">
      <w:pPr>
        <w:spacing w:after="0"/>
      </w:pPr>
    </w:p>
    <w:p w:rsidR="00A473EB" w:rsidRDefault="0024273F" w:rsidP="008A40B8">
      <w:pPr>
        <w:spacing w:after="0"/>
      </w:pPr>
      <w:r>
        <w:t xml:space="preserve">Dear </w:t>
      </w:r>
      <w:r w:rsidR="00A473EB">
        <w:t>Ms. Harden</w:t>
      </w:r>
      <w:r w:rsidR="00A96E26">
        <w:t>,</w:t>
      </w:r>
    </w:p>
    <w:p w:rsidR="009D5B16" w:rsidRDefault="00137A53">
      <w:r>
        <w:t>Yuma Valley Rod &amp; Gun Club</w:t>
      </w:r>
      <w:r w:rsidR="00557A02">
        <w:t xml:space="preserve"> (YVRGC)</w:t>
      </w:r>
      <w:r>
        <w:t xml:space="preserve"> is a 501c-3 nonprofit organization dedicated to wildlife conservation, habitat restoration</w:t>
      </w:r>
      <w:r w:rsidR="0043603B">
        <w:t xml:space="preserve">, youth recruitment, retention and </w:t>
      </w:r>
      <w:r w:rsidR="00557A02">
        <w:t xml:space="preserve">educating </w:t>
      </w:r>
      <w:r w:rsidR="0043603B">
        <w:t xml:space="preserve">activities </w:t>
      </w:r>
      <w:r w:rsidR="00557A02">
        <w:t>and informing sportsmen and women on the issues important to their passions.  YVRGC consists of 600+ organized members and is aff</w:t>
      </w:r>
      <w:r w:rsidR="00355448">
        <w:t>iliated with Arizona Sportsman f</w:t>
      </w:r>
      <w:r w:rsidR="00557A02">
        <w:t xml:space="preserve">or Wildlife Conservation (AZSFWC) and Arizona Wildlife Federation (AWF).   </w:t>
      </w:r>
    </w:p>
    <w:p w:rsidR="0091457F" w:rsidRDefault="0043603B">
      <w:r>
        <w:t>YVRGC appreciate</w:t>
      </w:r>
      <w:r w:rsidR="00061E45">
        <w:t>s</w:t>
      </w:r>
      <w:r>
        <w:t xml:space="preserve"> the opportunity to comment on the </w:t>
      </w:r>
      <w:r w:rsidR="00884B3B">
        <w:t>Leslie Canyon</w:t>
      </w:r>
      <w:r w:rsidR="0024273F">
        <w:t xml:space="preserve"> </w:t>
      </w:r>
      <w:r w:rsidR="00A96E26">
        <w:t>National Wildlife Refuge (</w:t>
      </w:r>
      <w:r w:rsidR="00884B3B">
        <w:t>LC</w:t>
      </w:r>
      <w:r>
        <w:t>NWR</w:t>
      </w:r>
      <w:r w:rsidR="00A96E26">
        <w:t>)</w:t>
      </w:r>
      <w:r>
        <w:t xml:space="preserve"> </w:t>
      </w:r>
      <w:r w:rsidR="0091457F">
        <w:t>draft Hunt P</w:t>
      </w:r>
      <w:r>
        <w:t>lan</w:t>
      </w:r>
      <w:r w:rsidR="0091457F">
        <w:t xml:space="preserve"> (</w:t>
      </w:r>
      <w:r w:rsidR="00355448">
        <w:t>HP)</w:t>
      </w:r>
      <w:r w:rsidR="00A96E26">
        <w:t>, draft Compatibility Determination (CD)</w:t>
      </w:r>
      <w:r>
        <w:t xml:space="preserve"> and </w:t>
      </w:r>
      <w:r w:rsidR="0091457F">
        <w:t>draft Environmental Assessment (</w:t>
      </w:r>
      <w:r>
        <w:t>EA</w:t>
      </w:r>
      <w:r w:rsidR="0091457F">
        <w:t xml:space="preserve">) dated </w:t>
      </w:r>
      <w:r w:rsidR="00480038">
        <w:t>January</w:t>
      </w:r>
      <w:r w:rsidR="0091457F">
        <w:t xml:space="preserve"> </w:t>
      </w:r>
      <w:r>
        <w:t xml:space="preserve">2020.  </w:t>
      </w:r>
      <w:r w:rsidR="00061E45">
        <w:t xml:space="preserve">We concur the actions proposed </w:t>
      </w:r>
      <w:r w:rsidR="00355448">
        <w:t>in the</w:t>
      </w:r>
      <w:r w:rsidR="0091457F">
        <w:t xml:space="preserve"> draft EA and </w:t>
      </w:r>
      <w:r w:rsidR="00355448">
        <w:t xml:space="preserve">HP </w:t>
      </w:r>
      <w:r w:rsidR="00061E45">
        <w:t xml:space="preserve">align with the </w:t>
      </w:r>
      <w:r w:rsidR="00355448">
        <w:t>goals and guiding principles of the Comprehensive Conservation Plan (CCP)</w:t>
      </w:r>
      <w:r w:rsidR="0091457F">
        <w:t xml:space="preserve"> and are compatible with</w:t>
      </w:r>
      <w:r w:rsidR="00625895">
        <w:t xml:space="preserve"> </w:t>
      </w:r>
      <w:r w:rsidR="00A96E26">
        <w:t xml:space="preserve">the </w:t>
      </w:r>
      <w:r w:rsidR="00625895">
        <w:t xml:space="preserve">mission of the National Wildlife Refuge System (NWRS). </w:t>
      </w:r>
    </w:p>
    <w:p w:rsidR="0043603B" w:rsidRDefault="00625895">
      <w:r>
        <w:t>YVRGC supports the Proposed Action Alternative:  Alternative B</w:t>
      </w:r>
      <w:r w:rsidR="002A014E">
        <w:t xml:space="preserve"> – </w:t>
      </w:r>
      <w:r w:rsidR="00884B3B">
        <w:t>Opening Hunting on LCNWR</w:t>
      </w:r>
      <w:r w:rsidR="00CF03D8">
        <w:t xml:space="preserve">.  </w:t>
      </w:r>
      <w:r w:rsidR="00110F4F" w:rsidRPr="00426844">
        <w:t>Increased hunting</w:t>
      </w:r>
      <w:r w:rsidR="00884B3B" w:rsidRPr="00426844">
        <w:t xml:space="preserve"> opportunities on LC</w:t>
      </w:r>
      <w:r w:rsidR="00110F4F" w:rsidRPr="00426844">
        <w:t>NWR will contribute to responsible</w:t>
      </w:r>
      <w:r w:rsidR="00BF2E8E">
        <w:t xml:space="preserve"> and scientific management of wildlife located</w:t>
      </w:r>
      <w:r w:rsidR="00110F4F" w:rsidRPr="00426844">
        <w:t xml:space="preserve"> on the refuge</w:t>
      </w:r>
      <w:r w:rsidR="00110F4F">
        <w:t xml:space="preserve">.  </w:t>
      </w:r>
      <w:r>
        <w:t>W</w:t>
      </w:r>
      <w:r w:rsidR="00355448">
        <w:t xml:space="preserve">e believe the </w:t>
      </w:r>
      <w:r w:rsidR="0091457F">
        <w:t>intent of Secretary of the Interior Order 3356 and Executi</w:t>
      </w:r>
      <w:r w:rsidR="00110F4F">
        <w:t xml:space="preserve">ve Order 13443 are reflected in Alternative B. </w:t>
      </w:r>
    </w:p>
    <w:p w:rsidR="00426844" w:rsidRDefault="004C0F8F" w:rsidP="008A40B8">
      <w:pPr>
        <w:spacing w:after="0"/>
      </w:pPr>
      <w:r>
        <w:t xml:space="preserve">YVRGC recommends amending </w:t>
      </w:r>
      <w:r w:rsidR="00426844">
        <w:t>the draft EA and HP to include:</w:t>
      </w:r>
    </w:p>
    <w:p w:rsidR="00426844" w:rsidRDefault="00F22B08" w:rsidP="008A40B8">
      <w:pPr>
        <w:pStyle w:val="ListParagraph"/>
        <w:numPr>
          <w:ilvl w:val="0"/>
          <w:numId w:val="1"/>
        </w:numPr>
        <w:spacing w:after="0"/>
      </w:pPr>
      <w:r>
        <w:t>F</w:t>
      </w:r>
      <w:r w:rsidR="00426844" w:rsidRPr="00426844">
        <w:t>urther alignment with AZGFD hunt regulations and seasons</w:t>
      </w:r>
      <w:r>
        <w:t xml:space="preserve"> to promote consistency and re</w:t>
      </w:r>
      <w:r w:rsidR="00BF2E8E">
        <w:t>duce accidental take of game.</w:t>
      </w:r>
    </w:p>
    <w:p w:rsidR="008A40B8" w:rsidRDefault="00F22B08" w:rsidP="008A40B8">
      <w:pPr>
        <w:pStyle w:val="ListParagraph"/>
        <w:numPr>
          <w:ilvl w:val="0"/>
          <w:numId w:val="1"/>
        </w:numPr>
      </w:pPr>
      <w:r>
        <w:t>Allowing t</w:t>
      </w:r>
      <w:r w:rsidR="00426844">
        <w:t>he use of dogs for pursuit and recovery of migrato</w:t>
      </w:r>
      <w:r w:rsidR="004C0F8F">
        <w:t>ry and upland game bird species:</w:t>
      </w:r>
      <w:r w:rsidR="00426844">
        <w:t xml:space="preserve">  </w:t>
      </w:r>
      <w:r w:rsidR="004C0F8F">
        <w:t>the e</w:t>
      </w:r>
      <w:r>
        <w:t>ffective recovery of downed game birds reduces the overall number game birds taken</w:t>
      </w:r>
      <w:r w:rsidR="00BF2E8E">
        <w:t>.</w:t>
      </w:r>
    </w:p>
    <w:p w:rsidR="0043603B" w:rsidRDefault="00625895">
      <w:r>
        <w:t xml:space="preserve">We commend the </w:t>
      </w:r>
      <w:r w:rsidR="00F22B08">
        <w:t>LC</w:t>
      </w:r>
      <w:r w:rsidR="0043603B">
        <w:t>NWR staff for their close work with the A</w:t>
      </w:r>
      <w:r>
        <w:t>rizona Game and Fish Department</w:t>
      </w:r>
      <w:r w:rsidR="0024273F">
        <w:t xml:space="preserve"> (AZGFD)</w:t>
      </w:r>
      <w:r>
        <w:t>.  W</w:t>
      </w:r>
      <w:r w:rsidR="0043603B">
        <w:t xml:space="preserve">e believe the goals </w:t>
      </w:r>
      <w:r>
        <w:t xml:space="preserve">of each agency </w:t>
      </w:r>
      <w:r w:rsidR="0043603B">
        <w:t xml:space="preserve">are largely aligned with the responsible and scientific management </w:t>
      </w:r>
      <w:r w:rsidR="00061E45">
        <w:t xml:space="preserve">of </w:t>
      </w:r>
      <w:r w:rsidR="0091457F">
        <w:t xml:space="preserve">Arizona’s </w:t>
      </w:r>
      <w:r w:rsidR="00061E45">
        <w:t>wildlife</w:t>
      </w:r>
      <w:r w:rsidR="0024273F">
        <w:t xml:space="preserve">.  </w:t>
      </w:r>
      <w:r w:rsidR="0067649D">
        <w:t xml:space="preserve">We also commend staff for recognizing these additional hunting opportunities and supporting their incorporation into the management strategy of the </w:t>
      </w:r>
      <w:r w:rsidR="00F22B08">
        <w:t>LC</w:t>
      </w:r>
      <w:r w:rsidR="00315102">
        <w:t>NWR</w:t>
      </w:r>
      <w:r w:rsidR="0067649D">
        <w:t xml:space="preserve">.  </w:t>
      </w:r>
    </w:p>
    <w:p w:rsidR="00FE5E99" w:rsidRDefault="00FE5E99">
      <w:r>
        <w:t>Respectfully,</w:t>
      </w:r>
    </w:p>
    <w:p w:rsidR="008A40B8" w:rsidRDefault="008A40B8"/>
    <w:p w:rsidR="00FE5E99" w:rsidRDefault="00FE5E99" w:rsidP="00FE5E99">
      <w:pPr>
        <w:spacing w:after="0"/>
      </w:pPr>
      <w:r>
        <w:t>Patrick Headington</w:t>
      </w:r>
    </w:p>
    <w:p w:rsidR="0043603B" w:rsidRDefault="00FE5E99" w:rsidP="008A40B8">
      <w:pPr>
        <w:spacing w:after="0"/>
      </w:pPr>
      <w:r>
        <w:t>President</w:t>
      </w:r>
    </w:p>
    <w:sectPr w:rsidR="0043603B" w:rsidSect="00B431C9">
      <w:headerReference w:type="default" r:id="rId7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F0" w:rsidRDefault="00CE02F0" w:rsidP="00CE02F0">
      <w:pPr>
        <w:spacing w:after="0" w:line="240" w:lineRule="auto"/>
      </w:pPr>
      <w:r>
        <w:separator/>
      </w:r>
    </w:p>
  </w:endnote>
  <w:endnote w:type="continuationSeparator" w:id="0">
    <w:p w:rsidR="00CE02F0" w:rsidRDefault="00CE02F0" w:rsidP="00CE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F0" w:rsidRDefault="00CE02F0" w:rsidP="00CE02F0">
      <w:pPr>
        <w:spacing w:after="0" w:line="240" w:lineRule="auto"/>
      </w:pPr>
      <w:r>
        <w:separator/>
      </w:r>
    </w:p>
  </w:footnote>
  <w:footnote w:type="continuationSeparator" w:id="0">
    <w:p w:rsidR="00CE02F0" w:rsidRDefault="00CE02F0" w:rsidP="00CE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2F0" w:rsidRDefault="00345223">
    <w:pPr>
      <w:pStyle w:val="Header"/>
    </w:pPr>
    <w:r w:rsidRPr="004A1424">
      <w:rPr>
        <w:noProof/>
      </w:rPr>
      <w:drawing>
        <wp:anchor distT="0" distB="0" distL="114300" distR="114300" simplePos="0" relativeHeight="251666432" behindDoc="1" locked="0" layoutInCell="1" allowOverlap="1" wp14:anchorId="4726BE3B" wp14:editId="345CAF8E">
          <wp:simplePos x="0" y="0"/>
          <wp:positionH relativeFrom="page">
            <wp:posOffset>5242560</wp:posOffset>
          </wp:positionH>
          <wp:positionV relativeFrom="margin">
            <wp:posOffset>-1291590</wp:posOffset>
          </wp:positionV>
          <wp:extent cx="2025015" cy="1059815"/>
          <wp:effectExtent l="0" t="0" r="0" b="6985"/>
          <wp:wrapNone/>
          <wp:docPr id="5" name="Picture 5" descr="ooxWord://word/media/image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oxWord://word/media/image7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1C9" w:rsidRPr="00CE02F0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28369C" wp14:editId="06C3CEC6">
              <wp:simplePos x="0" y="0"/>
              <wp:positionH relativeFrom="column">
                <wp:posOffset>944880</wp:posOffset>
              </wp:positionH>
              <wp:positionV relativeFrom="page">
                <wp:posOffset>274320</wp:posOffset>
              </wp:positionV>
              <wp:extent cx="3460750" cy="11125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2F0" w:rsidRPr="00345223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30"/>
                              <w:szCs w:val="30"/>
                            </w:rPr>
                          </w:pPr>
                          <w:bookmarkStart w:id="1" w:name="_Hlk35174821"/>
                          <w:r w:rsidRPr="00345223">
                            <w:rPr>
                              <w:rFonts w:ascii="Garamond" w:hAnsi="Garamond"/>
                              <w:sz w:val="30"/>
                              <w:szCs w:val="30"/>
                            </w:rPr>
                            <w:t>YUMA VALLEY ROD &amp; GUN CLUB</w:t>
                          </w:r>
                        </w:p>
                        <w:p w:rsidR="00CE02F0" w:rsidRPr="0012546B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12546B">
                            <w:rPr>
                              <w:rFonts w:ascii="Garamond" w:hAnsi="Garamond"/>
                            </w:rPr>
                            <w:t>PO BOX 6500</w:t>
                          </w:r>
                        </w:p>
                        <w:p w:rsidR="00CE02F0" w:rsidRPr="0012546B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12546B">
                            <w:rPr>
                              <w:rFonts w:ascii="Garamond" w:hAnsi="Garamond"/>
                            </w:rPr>
                            <w:t>YUMA, AZ 85366</w:t>
                          </w:r>
                        </w:p>
                        <w:p w:rsidR="00B431C9" w:rsidRPr="00345223" w:rsidRDefault="00CE02F0" w:rsidP="00CE02F0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34522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IN AFFILIATION WITH </w:t>
                          </w:r>
                        </w:p>
                        <w:p w:rsidR="00345223" w:rsidRPr="00345223" w:rsidRDefault="00CE02F0" w:rsidP="00345223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345223">
                            <w:rPr>
                              <w:rFonts w:ascii="Garamond" w:hAnsi="Garamond"/>
                            </w:rPr>
                            <w:t>SOUTHWEST WILDLIFE</w:t>
                          </w:r>
                          <w:r w:rsidR="00345223" w:rsidRPr="00345223">
                            <w:rPr>
                              <w:rFonts w:ascii="Garamond" w:hAnsi="Garamond"/>
                            </w:rPr>
                            <w:t xml:space="preserve"> </w:t>
                          </w:r>
                          <w:r w:rsidRPr="00345223">
                            <w:rPr>
                              <w:rFonts w:ascii="Garamond" w:hAnsi="Garamond"/>
                            </w:rPr>
                            <w:t xml:space="preserve">FOUNDATION </w:t>
                          </w:r>
                        </w:p>
                        <w:p w:rsidR="00CE02F0" w:rsidRPr="00B431C9" w:rsidRDefault="00CE02F0" w:rsidP="00345223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B431C9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A 501© (3) CORPORATION</w:t>
                          </w:r>
                        </w:p>
                        <w:bookmarkEnd w:id="1"/>
                        <w:p w:rsidR="00CE02F0" w:rsidRDefault="00CE02F0" w:rsidP="00CE02F0">
                          <w:pPr>
                            <w:jc w:val="center"/>
                          </w:pPr>
                        </w:p>
                        <w:p w:rsidR="00CE02F0" w:rsidRDefault="00CE02F0" w:rsidP="00CE02F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83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4pt;margin-top:21.6pt;width:272.5pt;height:87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YN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" stroked="f">
              <v:textbox>
                <w:txbxContent>
                  <w:p w:rsidR="00CE02F0" w:rsidRPr="00345223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  <w:sz w:val="30"/>
                        <w:szCs w:val="30"/>
                      </w:rPr>
                    </w:pPr>
                    <w:bookmarkStart w:id="2" w:name="_Hlk35174821"/>
                    <w:r w:rsidRPr="00345223">
                      <w:rPr>
                        <w:rFonts w:ascii="Garamond" w:hAnsi="Garamond"/>
                        <w:sz w:val="30"/>
                        <w:szCs w:val="30"/>
                      </w:rPr>
                      <w:t>YUMA VALLEY ROD &amp; GUN CLUB</w:t>
                    </w:r>
                  </w:p>
                  <w:p w:rsidR="00CE02F0" w:rsidRPr="0012546B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r w:rsidRPr="0012546B">
                      <w:rPr>
                        <w:rFonts w:ascii="Garamond" w:hAnsi="Garamond"/>
                      </w:rPr>
                      <w:t>PO BOX 6500</w:t>
                    </w:r>
                  </w:p>
                  <w:p w:rsidR="00CE02F0" w:rsidRPr="0012546B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r w:rsidRPr="0012546B">
                      <w:rPr>
                        <w:rFonts w:ascii="Garamond" w:hAnsi="Garamond"/>
                      </w:rPr>
                      <w:t>YUMA, AZ 85366</w:t>
                    </w:r>
                  </w:p>
                  <w:p w:rsidR="00B431C9" w:rsidRPr="00345223" w:rsidRDefault="00CE02F0" w:rsidP="00CE02F0">
                    <w:pPr>
                      <w:spacing w:after="0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345223">
                      <w:rPr>
                        <w:rFonts w:ascii="Garamond" w:hAnsi="Garamond"/>
                        <w:sz w:val="20"/>
                        <w:szCs w:val="20"/>
                      </w:rPr>
                      <w:t xml:space="preserve">IN AFFILIATION WITH </w:t>
                    </w:r>
                  </w:p>
                  <w:p w:rsidR="00345223" w:rsidRPr="00345223" w:rsidRDefault="00CE02F0" w:rsidP="00345223">
                    <w:pPr>
                      <w:spacing w:after="0"/>
                      <w:jc w:val="center"/>
                      <w:rPr>
                        <w:rFonts w:ascii="Garamond" w:hAnsi="Garamond"/>
                      </w:rPr>
                    </w:pPr>
                    <w:r w:rsidRPr="00345223">
                      <w:rPr>
                        <w:rFonts w:ascii="Garamond" w:hAnsi="Garamond"/>
                      </w:rPr>
                      <w:t>SOUTHWEST WILDLIFE</w:t>
                    </w:r>
                    <w:r w:rsidR="00345223" w:rsidRPr="00345223">
                      <w:rPr>
                        <w:rFonts w:ascii="Garamond" w:hAnsi="Garamond"/>
                      </w:rPr>
                      <w:t xml:space="preserve"> </w:t>
                    </w:r>
                    <w:r w:rsidRPr="00345223">
                      <w:rPr>
                        <w:rFonts w:ascii="Garamond" w:hAnsi="Garamond"/>
                      </w:rPr>
                      <w:t xml:space="preserve">FOUNDATION </w:t>
                    </w:r>
                  </w:p>
                  <w:p w:rsidR="00CE02F0" w:rsidRPr="00B431C9" w:rsidRDefault="00CE02F0" w:rsidP="00345223">
                    <w:pPr>
                      <w:spacing w:after="0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B431C9">
                      <w:rPr>
                        <w:rFonts w:ascii="Garamond" w:hAnsi="Garamond"/>
                        <w:sz w:val="20"/>
                        <w:szCs w:val="20"/>
                      </w:rPr>
                      <w:t>A 501© (3) CORPORATION</w:t>
                    </w:r>
                  </w:p>
                  <w:bookmarkEnd w:id="2"/>
                  <w:p w:rsidR="00CE02F0" w:rsidRDefault="00CE02F0" w:rsidP="00CE02F0">
                    <w:pPr>
                      <w:jc w:val="center"/>
                    </w:pPr>
                  </w:p>
                  <w:p w:rsidR="00CE02F0" w:rsidRDefault="00CE02F0" w:rsidP="00CE02F0">
                    <w:pPr>
                      <w:jc w:val="center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B431C9">
      <w:rPr>
        <w:noProof/>
      </w:rPr>
      <w:drawing>
        <wp:anchor distT="0" distB="0" distL="114300" distR="114300" simplePos="0" relativeHeight="251664384" behindDoc="1" locked="0" layoutInCell="1" allowOverlap="1" wp14:anchorId="4D0792A4" wp14:editId="36917D1D">
          <wp:simplePos x="0" y="0"/>
          <wp:positionH relativeFrom="column">
            <wp:posOffset>-251460</wp:posOffset>
          </wp:positionH>
          <wp:positionV relativeFrom="paragraph">
            <wp:posOffset>-190500</wp:posOffset>
          </wp:positionV>
          <wp:extent cx="1284605" cy="10897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08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1C9" w:rsidRPr="00CE02F0">
      <w:rPr>
        <w:rFonts w:ascii="Times New Roman" w:eastAsia="Times New Roman" w:hAnsi="Times New Roman" w:cs="Times New Roman"/>
        <w:noProof/>
        <w:sz w:val="20"/>
        <w:szCs w:val="20"/>
      </w:rPr>
      <w:t xml:space="preserve"> </w:t>
    </w:r>
    <w:r w:rsidR="0012546B">
      <w:ptab w:relativeTo="margin" w:alignment="center" w:leader="dot"/>
    </w:r>
    <w:r w:rsidR="00B431C9" w:rsidRPr="00B431C9">
      <w:rPr>
        <w:noProof/>
      </w:rPr>
      <w:t xml:space="preserve"> </w:t>
    </w:r>
    <w:r w:rsidR="00B431C9">
      <w:t xml:space="preserve"> </w:t>
    </w:r>
    <w:r w:rsidR="00CE02F0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AE9"/>
    <w:multiLevelType w:val="hybridMultilevel"/>
    <w:tmpl w:val="ACCEE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F0"/>
    <w:rsid w:val="00061E45"/>
    <w:rsid w:val="00110F4F"/>
    <w:rsid w:val="0012546B"/>
    <w:rsid w:val="00137A53"/>
    <w:rsid w:val="0024273F"/>
    <w:rsid w:val="002A014E"/>
    <w:rsid w:val="00315102"/>
    <w:rsid w:val="00345223"/>
    <w:rsid w:val="00355448"/>
    <w:rsid w:val="00426844"/>
    <w:rsid w:val="0043603B"/>
    <w:rsid w:val="00480038"/>
    <w:rsid w:val="004C0F8F"/>
    <w:rsid w:val="00557A02"/>
    <w:rsid w:val="00625895"/>
    <w:rsid w:val="0067649D"/>
    <w:rsid w:val="006805A3"/>
    <w:rsid w:val="00884B3B"/>
    <w:rsid w:val="008A40B8"/>
    <w:rsid w:val="0091457F"/>
    <w:rsid w:val="009D5B16"/>
    <w:rsid w:val="00A473EB"/>
    <w:rsid w:val="00A96E26"/>
    <w:rsid w:val="00AC30C6"/>
    <w:rsid w:val="00B431C9"/>
    <w:rsid w:val="00BF2E8E"/>
    <w:rsid w:val="00CE02F0"/>
    <w:rsid w:val="00CF03D8"/>
    <w:rsid w:val="00F22B0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B4A2C22-FA19-44E2-A651-D456D94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F0"/>
  </w:style>
  <w:style w:type="paragraph" w:styleId="Footer">
    <w:name w:val="footer"/>
    <w:basedOn w:val="Normal"/>
    <w:link w:val="FooterChar"/>
    <w:uiPriority w:val="99"/>
    <w:unhideWhenUsed/>
    <w:rsid w:val="00CE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F0"/>
  </w:style>
  <w:style w:type="paragraph" w:styleId="ListParagraph">
    <w:name w:val="List Paragraph"/>
    <w:basedOn w:val="Normal"/>
    <w:uiPriority w:val="34"/>
    <w:qFormat/>
    <w:rsid w:val="0042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Yuma County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Headington</dc:creator>
  <cp:keywords/>
  <dc:description/>
  <cp:lastModifiedBy>Pat Headington</cp:lastModifiedBy>
  <cp:revision>6</cp:revision>
  <dcterms:created xsi:type="dcterms:W3CDTF">2020-04-27T15:02:00Z</dcterms:created>
  <dcterms:modified xsi:type="dcterms:W3CDTF">2020-04-27T15:47:00Z</dcterms:modified>
</cp:coreProperties>
</file>